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E3" w:rsidRPr="00AC1BDF" w:rsidRDefault="007933E3" w:rsidP="00AC1BDF">
      <w:pPr>
        <w:contextualSpacing/>
        <w:jc w:val="center"/>
        <w:rPr>
          <w:b/>
          <w:sz w:val="24"/>
          <w:szCs w:val="24"/>
        </w:rPr>
      </w:pPr>
      <w:bookmarkStart w:id="0" w:name="_GoBack"/>
      <w:bookmarkEnd w:id="0"/>
      <w:r w:rsidRPr="00AC1BDF">
        <w:rPr>
          <w:b/>
          <w:sz w:val="24"/>
          <w:szCs w:val="24"/>
        </w:rPr>
        <w:t>Committee Chairs and Minute Takers Task Force Meeting</w:t>
      </w:r>
    </w:p>
    <w:p w:rsidR="007933E3" w:rsidRDefault="007933E3" w:rsidP="00AC1BD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March 21, 2013</w:t>
      </w:r>
    </w:p>
    <w:p w:rsidR="007933E3" w:rsidRDefault="007933E3" w:rsidP="00AC1BDF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2:00 p.m., SSV 151</w:t>
      </w:r>
    </w:p>
    <w:p w:rsidR="007933E3" w:rsidRDefault="007933E3" w:rsidP="00AC1BDF">
      <w:pPr>
        <w:contextualSpacing/>
        <w:jc w:val="center"/>
        <w:rPr>
          <w:sz w:val="24"/>
          <w:szCs w:val="24"/>
        </w:rPr>
      </w:pPr>
    </w:p>
    <w:p w:rsidR="007933E3" w:rsidRDefault="007933E3" w:rsidP="00AC1BDF">
      <w:pPr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>Attendees:</w:t>
      </w:r>
      <w:r>
        <w:rPr>
          <w:sz w:val="24"/>
          <w:szCs w:val="24"/>
        </w:rPr>
        <w:tab/>
        <w:t xml:space="preserve">Dr. Jackie L. Fisher Sr., Maxine Griffin, Patricia Harris, Deborah Morgan, Crystal Ellis, Maria Clinton, Gloria </w:t>
      </w:r>
      <w:proofErr w:type="spellStart"/>
      <w:r>
        <w:rPr>
          <w:sz w:val="24"/>
          <w:szCs w:val="24"/>
        </w:rPr>
        <w:t>Kastner</w:t>
      </w:r>
      <w:proofErr w:type="spellEnd"/>
      <w:r>
        <w:rPr>
          <w:sz w:val="24"/>
          <w:szCs w:val="24"/>
        </w:rPr>
        <w:t xml:space="preserve">, John Vento, Tina McDermott, Stephen Burns, </w:t>
      </w:r>
    </w:p>
    <w:p w:rsidR="007933E3" w:rsidRDefault="007933E3" w:rsidP="00AC1BDF">
      <w:pPr>
        <w:ind w:left="14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Rick Shaw, Steve </w:t>
      </w:r>
      <w:proofErr w:type="spellStart"/>
      <w:r>
        <w:rPr>
          <w:sz w:val="24"/>
          <w:szCs w:val="24"/>
        </w:rPr>
        <w:t>Standerfer</w:t>
      </w:r>
      <w:proofErr w:type="spellEnd"/>
      <w:r>
        <w:rPr>
          <w:sz w:val="24"/>
          <w:szCs w:val="24"/>
        </w:rPr>
        <w:t xml:space="preserve">, Melissa </w:t>
      </w:r>
      <w:proofErr w:type="spellStart"/>
      <w:r>
        <w:rPr>
          <w:sz w:val="24"/>
          <w:szCs w:val="24"/>
        </w:rPr>
        <w:t>Juarigue</w:t>
      </w:r>
      <w:proofErr w:type="spellEnd"/>
      <w:r>
        <w:rPr>
          <w:sz w:val="24"/>
          <w:szCs w:val="24"/>
        </w:rPr>
        <w:t xml:space="preserve">, Nancy Masters, Gloria </w:t>
      </w:r>
      <w:proofErr w:type="spellStart"/>
      <w:r>
        <w:rPr>
          <w:sz w:val="24"/>
          <w:szCs w:val="24"/>
        </w:rPr>
        <w:t>Kastner</w:t>
      </w:r>
      <w:proofErr w:type="spellEnd"/>
      <w:r>
        <w:rPr>
          <w:sz w:val="24"/>
          <w:szCs w:val="24"/>
        </w:rPr>
        <w:t>, Pat Gordon,  Agnes Jose-</w:t>
      </w:r>
      <w:proofErr w:type="spellStart"/>
      <w:r>
        <w:rPr>
          <w:sz w:val="24"/>
          <w:szCs w:val="24"/>
        </w:rPr>
        <w:t>Eguaras</w:t>
      </w:r>
      <w:proofErr w:type="spellEnd"/>
      <w:r>
        <w:rPr>
          <w:sz w:val="24"/>
          <w:szCs w:val="24"/>
        </w:rPr>
        <w:t xml:space="preserve">, Kathryn Mitchell, Michelle Lathrop, </w:t>
      </w:r>
      <w:proofErr w:type="spellStart"/>
      <w:r>
        <w:rPr>
          <w:sz w:val="24"/>
          <w:szCs w:val="24"/>
        </w:rPr>
        <w:t>Fredy</w:t>
      </w:r>
      <w:proofErr w:type="spellEnd"/>
      <w:r>
        <w:rPr>
          <w:sz w:val="24"/>
          <w:szCs w:val="24"/>
        </w:rPr>
        <w:t xml:space="preserve"> Aviles, Linda Harmon, Gloria Mills.</w:t>
      </w:r>
    </w:p>
    <w:p w:rsidR="007933E3" w:rsidRDefault="007933E3" w:rsidP="00AC1BDF">
      <w:pPr>
        <w:contextualSpacing/>
        <w:rPr>
          <w:sz w:val="24"/>
          <w:szCs w:val="24"/>
        </w:rPr>
      </w:pPr>
    </w:p>
    <w:p w:rsidR="007933E3" w:rsidRDefault="007933E3" w:rsidP="00AC1BDF">
      <w:pPr>
        <w:contextualSpacing/>
        <w:rPr>
          <w:sz w:val="24"/>
          <w:szCs w:val="24"/>
        </w:rPr>
      </w:pPr>
      <w:r>
        <w:rPr>
          <w:sz w:val="24"/>
          <w:szCs w:val="24"/>
        </w:rPr>
        <w:t>Dr. Fisher started the meeting at 2:00 p.m. Self-introductions were made. Dr. Fisher explained that the purpose of the meeting was to clarify the procedures for posting of committee agendas and minutes on the District website, (internet/intranet) as well as discussing the minimum requirements of committee minutes.</w:t>
      </w:r>
    </w:p>
    <w:p w:rsidR="007933E3" w:rsidRDefault="007933E3" w:rsidP="00AC1BDF">
      <w:pPr>
        <w:contextualSpacing/>
        <w:rPr>
          <w:sz w:val="24"/>
          <w:szCs w:val="24"/>
        </w:rPr>
      </w:pPr>
    </w:p>
    <w:p w:rsidR="007933E3" w:rsidRDefault="007933E3" w:rsidP="00AC1BD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Dr. Fisher stated that as a minimum standard, the minutes should reflect the topic of discussion (generic conversation) and the action required or recommendation. He said that it should not be a detailed record of everything that was said.  Committee minutes not subject to the Brown Act are to be posted in the Groups folder in </w:t>
      </w:r>
      <w:proofErr w:type="spellStart"/>
      <w:r>
        <w:rPr>
          <w:sz w:val="24"/>
          <w:szCs w:val="24"/>
        </w:rPr>
        <w:t>MyAVC</w:t>
      </w:r>
      <w:proofErr w:type="spellEnd"/>
      <w:r>
        <w:rPr>
          <w:sz w:val="24"/>
          <w:szCs w:val="24"/>
        </w:rPr>
        <w:t xml:space="preserve"> once they have been approved. Committee minutes subject to the Brown Act are to be posted on the public internet’s District website after they have been approved. </w:t>
      </w:r>
      <w:r w:rsidR="00ED11BB">
        <w:rPr>
          <w:sz w:val="24"/>
          <w:szCs w:val="24"/>
        </w:rPr>
        <w:t>It was discussed at the February College Coordinating Council (CCC) that the college received a legal opinion that the Strategic Planning and Budget Committee (SPBC) was not governed by the Brown Act; therefore minutes should be posted on the “intranet” as opposed to the “internet”.</w:t>
      </w:r>
    </w:p>
    <w:p w:rsidR="00ED11BB" w:rsidRDefault="00ED11BB" w:rsidP="00AC1BDF">
      <w:pPr>
        <w:contextualSpacing/>
        <w:rPr>
          <w:sz w:val="24"/>
          <w:szCs w:val="24"/>
        </w:rPr>
      </w:pPr>
    </w:p>
    <w:p w:rsidR="007933E3" w:rsidRDefault="007933E3" w:rsidP="00AC1BDF">
      <w:pPr>
        <w:contextualSpacing/>
        <w:rPr>
          <w:sz w:val="24"/>
          <w:szCs w:val="24"/>
        </w:rPr>
      </w:pPr>
      <w:r>
        <w:rPr>
          <w:sz w:val="24"/>
          <w:szCs w:val="24"/>
        </w:rPr>
        <w:t>The following action items were identified:</w:t>
      </w:r>
    </w:p>
    <w:p w:rsidR="007933E3" w:rsidRDefault="007933E3" w:rsidP="00AC1B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committee should identify a “content manager” who is responsible for posting committee information.</w:t>
      </w:r>
    </w:p>
    <w:p w:rsidR="007933E3" w:rsidRDefault="007933E3" w:rsidP="00AC1B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Every committee should submit an updated list of their committee members to Stephen Burns.</w:t>
      </w:r>
    </w:p>
    <w:p w:rsidR="007933E3" w:rsidRDefault="007933E3" w:rsidP="00AC1B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President’s office will email the “Minute” template to each committee chair and minute taker from the President’s office.</w:t>
      </w:r>
    </w:p>
    <w:p w:rsidR="007933E3" w:rsidRDefault="007933E3" w:rsidP="00AC1BD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Patricia Harris will forward Tina McDermott the legal opinion on which committees are subject to the Brown Act and must post their agenda and minutes on the public “internet”. </w:t>
      </w:r>
    </w:p>
    <w:p w:rsidR="007933E3" w:rsidRDefault="007933E3" w:rsidP="009A29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Rick Shaw will investigate writing a script that would notify all employees that committee minutes have been posted (or a notice that a group folder had been updated </w:t>
      </w:r>
      <w:r>
        <w:rPr>
          <w:sz w:val="24"/>
          <w:szCs w:val="24"/>
        </w:rPr>
        <w:lastRenderedPageBreak/>
        <w:t xml:space="preserve">which would alert employees to check the folder on </w:t>
      </w:r>
      <w:proofErr w:type="spellStart"/>
      <w:r>
        <w:rPr>
          <w:sz w:val="24"/>
          <w:szCs w:val="24"/>
        </w:rPr>
        <w:t>MyAVC</w:t>
      </w:r>
      <w:proofErr w:type="spellEnd"/>
      <w:r>
        <w:rPr>
          <w:sz w:val="24"/>
          <w:szCs w:val="24"/>
        </w:rPr>
        <w:t>-groups if they were interested).</w:t>
      </w:r>
    </w:p>
    <w:p w:rsidR="007933E3" w:rsidRDefault="007933E3" w:rsidP="009A292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suggested that a new group be established in </w:t>
      </w:r>
      <w:proofErr w:type="spellStart"/>
      <w:r>
        <w:rPr>
          <w:sz w:val="24"/>
          <w:szCs w:val="24"/>
        </w:rPr>
        <w:t>MyAVC</w:t>
      </w:r>
      <w:proofErr w:type="spellEnd"/>
      <w:r>
        <w:rPr>
          <w:sz w:val="24"/>
          <w:szCs w:val="24"/>
        </w:rPr>
        <w:t xml:space="preserve"> for this overall task force that has met today.</w:t>
      </w:r>
    </w:p>
    <w:p w:rsidR="007933E3" w:rsidRDefault="007933E3" w:rsidP="00C17F8A">
      <w:pPr>
        <w:pStyle w:val="ListParagraph"/>
        <w:rPr>
          <w:sz w:val="24"/>
          <w:szCs w:val="24"/>
        </w:rPr>
      </w:pPr>
    </w:p>
    <w:p w:rsidR="007933E3" w:rsidRDefault="007933E3" w:rsidP="00CE0DB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Maria Clinton will discuss in the Strategic Planning and Budget Committee (SPBC) whether the committee’s minutes will be posted on the internet or the intranet. The SPBC sub-committees will follow the same procedures agreed upon for SPBC.</w:t>
      </w:r>
    </w:p>
    <w:p w:rsidR="007933E3" w:rsidRPr="00944C57" w:rsidRDefault="007933E3" w:rsidP="00944C57">
      <w:pPr>
        <w:pStyle w:val="ListParagraph"/>
        <w:rPr>
          <w:sz w:val="24"/>
          <w:szCs w:val="24"/>
        </w:rPr>
      </w:pPr>
    </w:p>
    <w:p w:rsidR="007933E3" w:rsidRDefault="007933E3" w:rsidP="00944C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Dr. Fisher will make the request at the next College Coordinating Council (CCC) meeting that an ongoing committee dialogue and follow-up continue periodically throughout the year.</w:t>
      </w:r>
    </w:p>
    <w:p w:rsidR="007933E3" w:rsidRPr="00CE0DB0" w:rsidRDefault="007933E3" w:rsidP="00944C57">
      <w:pPr>
        <w:pStyle w:val="ListParagraph"/>
        <w:rPr>
          <w:sz w:val="24"/>
          <w:szCs w:val="24"/>
        </w:rPr>
      </w:pPr>
    </w:p>
    <w:p w:rsidR="007933E3" w:rsidRDefault="007933E3" w:rsidP="009A2926">
      <w:pPr>
        <w:rPr>
          <w:sz w:val="24"/>
          <w:szCs w:val="24"/>
        </w:rPr>
      </w:pPr>
      <w:r>
        <w:rPr>
          <w:sz w:val="24"/>
          <w:szCs w:val="24"/>
        </w:rPr>
        <w:t>Future Items:</w:t>
      </w:r>
    </w:p>
    <w:p w:rsidR="007933E3" w:rsidRDefault="007933E3" w:rsidP="009A292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Dr. Fisher asked that sample minutes be brought to the next meeting in order come to consensus on the minimum standard of recorded committee minutes based on each committee’s needs.</w:t>
      </w:r>
    </w:p>
    <w:p w:rsidR="007933E3" w:rsidRPr="0086351E" w:rsidRDefault="007933E3" w:rsidP="00DC1D6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Next Meeting:  A</w:t>
      </w:r>
      <w:r w:rsidR="00ED11BB">
        <w:rPr>
          <w:sz w:val="24"/>
          <w:szCs w:val="24"/>
        </w:rPr>
        <w:t>pril 11, 2013 at 2:00 p.m.</w:t>
      </w:r>
    </w:p>
    <w:p w:rsidR="007933E3" w:rsidRPr="002B02B9" w:rsidRDefault="007933E3" w:rsidP="002B02B9">
      <w:pPr>
        <w:rPr>
          <w:sz w:val="24"/>
          <w:szCs w:val="24"/>
        </w:rPr>
      </w:pPr>
      <w:r>
        <w:rPr>
          <w:sz w:val="24"/>
          <w:szCs w:val="24"/>
        </w:rPr>
        <w:t>Meeting concluded at 2:55 p.m.</w:t>
      </w:r>
    </w:p>
    <w:p w:rsidR="007933E3" w:rsidRDefault="007933E3" w:rsidP="002B02B9">
      <w:pPr>
        <w:rPr>
          <w:sz w:val="24"/>
          <w:szCs w:val="24"/>
        </w:rPr>
      </w:pPr>
    </w:p>
    <w:p w:rsidR="007933E3" w:rsidRPr="00CE0DB0" w:rsidRDefault="007933E3" w:rsidP="002B02B9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Note:  </w:t>
      </w:r>
      <w:r w:rsidRPr="00CE0DB0">
        <w:rPr>
          <w:sz w:val="24"/>
          <w:szCs w:val="24"/>
        </w:rPr>
        <w:t xml:space="preserve">Dr. Fisher and Sharon Lowry </w:t>
      </w:r>
      <w:r>
        <w:rPr>
          <w:sz w:val="24"/>
          <w:szCs w:val="24"/>
        </w:rPr>
        <w:t>met after the meeting and decided to</w:t>
      </w:r>
      <w:r w:rsidRPr="00CE0DB0">
        <w:rPr>
          <w:sz w:val="24"/>
          <w:szCs w:val="24"/>
        </w:rPr>
        <w:t xml:space="preserve"> </w:t>
      </w:r>
      <w:r>
        <w:rPr>
          <w:sz w:val="24"/>
          <w:szCs w:val="24"/>
        </w:rPr>
        <w:t>inform the</w:t>
      </w:r>
      <w:r w:rsidRPr="00CE0DB0">
        <w:rPr>
          <w:sz w:val="24"/>
          <w:szCs w:val="24"/>
        </w:rPr>
        <w:t xml:space="preserve"> </w:t>
      </w:r>
      <w:r>
        <w:rPr>
          <w:sz w:val="24"/>
          <w:szCs w:val="24"/>
        </w:rPr>
        <w:t>CCC</w:t>
      </w:r>
      <w:r w:rsidRPr="00CE0DB0">
        <w:rPr>
          <w:sz w:val="24"/>
          <w:szCs w:val="24"/>
        </w:rPr>
        <w:t xml:space="preserve"> </w:t>
      </w:r>
      <w:r>
        <w:rPr>
          <w:sz w:val="24"/>
          <w:szCs w:val="24"/>
        </w:rPr>
        <w:t>committee that the process of maintaining standard procedures for committees including minute taking procedures will fall un</w:t>
      </w:r>
      <w:r w:rsidR="00ED11BB">
        <w:rPr>
          <w:sz w:val="24"/>
          <w:szCs w:val="24"/>
        </w:rPr>
        <w:t>der the Communication sub group</w:t>
      </w:r>
      <w:r>
        <w:rPr>
          <w:sz w:val="24"/>
          <w:szCs w:val="24"/>
        </w:rPr>
        <w:t xml:space="preserve"> of CCC.</w:t>
      </w:r>
    </w:p>
    <w:p w:rsidR="007933E3" w:rsidRPr="002B02B9" w:rsidRDefault="007933E3" w:rsidP="002B02B9">
      <w:pPr>
        <w:rPr>
          <w:sz w:val="24"/>
          <w:szCs w:val="24"/>
        </w:rPr>
      </w:pPr>
    </w:p>
    <w:p w:rsidR="007933E3" w:rsidRPr="00AC1BDF" w:rsidRDefault="007933E3" w:rsidP="00AC1BDF">
      <w:pPr>
        <w:contextualSpacing/>
        <w:jc w:val="center"/>
        <w:rPr>
          <w:sz w:val="24"/>
          <w:szCs w:val="24"/>
        </w:rPr>
      </w:pPr>
    </w:p>
    <w:sectPr w:rsidR="007933E3" w:rsidRPr="00AC1BDF" w:rsidSect="00735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A0B16"/>
    <w:multiLevelType w:val="hybridMultilevel"/>
    <w:tmpl w:val="D182F0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A238DA"/>
    <w:multiLevelType w:val="hybridMultilevel"/>
    <w:tmpl w:val="6B8089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DF"/>
    <w:rsid w:val="00090AEB"/>
    <w:rsid w:val="001F67DD"/>
    <w:rsid w:val="002B02B9"/>
    <w:rsid w:val="004463E3"/>
    <w:rsid w:val="0047118C"/>
    <w:rsid w:val="00472A73"/>
    <w:rsid w:val="00493D3E"/>
    <w:rsid w:val="007359A5"/>
    <w:rsid w:val="007933E3"/>
    <w:rsid w:val="0086351E"/>
    <w:rsid w:val="008B33BF"/>
    <w:rsid w:val="00944C57"/>
    <w:rsid w:val="009A2926"/>
    <w:rsid w:val="009A6A8C"/>
    <w:rsid w:val="00AC1BDF"/>
    <w:rsid w:val="00B452AE"/>
    <w:rsid w:val="00BC7B44"/>
    <w:rsid w:val="00C17F8A"/>
    <w:rsid w:val="00CE0DB0"/>
    <w:rsid w:val="00D37127"/>
    <w:rsid w:val="00DC1D63"/>
    <w:rsid w:val="00E87581"/>
    <w:rsid w:val="00ED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9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1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Chairs and Minute Takers Task Force Meeting</vt:lpstr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Chairs and Minute Takers Task Force Meeting</dc:title>
  <dc:creator>Maxine R. Griffin</dc:creator>
  <cp:lastModifiedBy>Tina</cp:lastModifiedBy>
  <cp:revision>2</cp:revision>
  <cp:lastPrinted>2013-03-22T21:55:00Z</cp:lastPrinted>
  <dcterms:created xsi:type="dcterms:W3CDTF">2013-04-12T03:24:00Z</dcterms:created>
  <dcterms:modified xsi:type="dcterms:W3CDTF">2013-04-12T03:24:00Z</dcterms:modified>
</cp:coreProperties>
</file>